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796"/>
        <w:tblW w:w="10348" w:type="dxa"/>
        <w:tblCellMar>
          <w:left w:w="0" w:type="dxa"/>
          <w:right w:w="0" w:type="dxa"/>
        </w:tblCellMar>
        <w:tblLook w:val="01E0" w:firstRow="1" w:lastRow="1" w:firstColumn="1" w:lastColumn="1" w:noHBand="0" w:noVBand="0"/>
      </w:tblPr>
      <w:tblGrid>
        <w:gridCol w:w="6096"/>
        <w:gridCol w:w="20"/>
        <w:gridCol w:w="4232"/>
      </w:tblGrid>
      <w:tr w:rsidR="0097750C" w:rsidRPr="006949AA" w:rsidTr="00376EA9">
        <w:trPr>
          <w:trHeight w:hRule="exact" w:val="1276"/>
        </w:trPr>
        <w:tc>
          <w:tcPr>
            <w:tcW w:w="6096" w:type="dxa"/>
            <w:shd w:val="clear" w:color="auto" w:fill="auto"/>
            <w:vAlign w:val="center"/>
          </w:tcPr>
          <w:p w:rsidR="0097750C" w:rsidRPr="003D2433" w:rsidRDefault="0097750C" w:rsidP="00384753">
            <w:pPr>
              <w:tabs>
                <w:tab w:val="left" w:pos="5760"/>
              </w:tabs>
              <w:jc w:val="center"/>
              <w:rPr>
                <w:rStyle w:val="Hervorhebung"/>
                <w:rFonts w:ascii="Arial" w:hAnsi="Arial" w:cs="Arial"/>
                <w:b/>
                <w:i w:val="0"/>
                <w:sz w:val="22"/>
                <w:szCs w:val="22"/>
              </w:rPr>
            </w:pPr>
            <w:r w:rsidRPr="003D2433">
              <w:rPr>
                <w:rStyle w:val="Hervorhebung"/>
                <w:rFonts w:ascii="Arial" w:hAnsi="Arial" w:cs="Arial"/>
                <w:b/>
                <w:i w:val="0"/>
                <w:sz w:val="22"/>
                <w:szCs w:val="22"/>
              </w:rPr>
              <w:t xml:space="preserve">Mittelrhein-Gymnasium </w:t>
            </w:r>
          </w:p>
          <w:p w:rsidR="0097750C" w:rsidRPr="003D2433" w:rsidRDefault="0097750C" w:rsidP="002315B2">
            <w:pPr>
              <w:tabs>
                <w:tab w:val="left" w:pos="5783"/>
              </w:tabs>
              <w:jc w:val="center"/>
              <w:rPr>
                <w:rStyle w:val="Hervorhebung"/>
                <w:rFonts w:ascii="Arial" w:hAnsi="Arial" w:cs="Arial"/>
                <w:b/>
                <w:i w:val="0"/>
                <w:sz w:val="22"/>
                <w:szCs w:val="22"/>
              </w:rPr>
            </w:pPr>
            <w:r w:rsidRPr="003D2433">
              <w:rPr>
                <w:rStyle w:val="Hervorhebung"/>
                <w:rFonts w:ascii="Arial" w:hAnsi="Arial" w:cs="Arial"/>
                <w:b/>
                <w:i w:val="0"/>
                <w:sz w:val="22"/>
                <w:szCs w:val="22"/>
              </w:rPr>
              <w:t>Mülheim-Kärlich</w:t>
            </w:r>
          </w:p>
          <w:p w:rsidR="0097750C" w:rsidRPr="003D2433" w:rsidRDefault="003D2433" w:rsidP="002315B2">
            <w:pPr>
              <w:tabs>
                <w:tab w:val="left" w:pos="5783"/>
              </w:tabs>
              <w:jc w:val="center"/>
              <w:rPr>
                <w:rStyle w:val="Hervorhebung"/>
                <w:b/>
                <w:i w:val="0"/>
              </w:rPr>
            </w:pPr>
            <w:r w:rsidRPr="003D2433">
              <w:rPr>
                <w:rStyle w:val="Hervorhebung"/>
                <w:rFonts w:ascii="Arial" w:hAnsi="Arial" w:cs="Arial"/>
                <w:b/>
                <w:i w:val="0"/>
                <w:sz w:val="22"/>
                <w:szCs w:val="22"/>
              </w:rPr>
              <w:t xml:space="preserve">Europaschule </w:t>
            </w:r>
            <w:r w:rsidR="0097750C" w:rsidRPr="003D2433">
              <w:rPr>
                <w:rStyle w:val="Hervorhebung"/>
                <w:rFonts w:ascii="Arial" w:hAnsi="Arial" w:cs="Arial"/>
                <w:b/>
                <w:i w:val="0"/>
                <w:sz w:val="22"/>
                <w:szCs w:val="22"/>
              </w:rPr>
              <w:t>mit bilingualem Zug deutsch-englisch</w:t>
            </w:r>
          </w:p>
        </w:tc>
        <w:tc>
          <w:tcPr>
            <w:tcW w:w="20" w:type="dxa"/>
            <w:shd w:val="clear" w:color="auto" w:fill="auto"/>
            <w:vAlign w:val="center"/>
          </w:tcPr>
          <w:p w:rsidR="0097750C" w:rsidRPr="00242BE6" w:rsidRDefault="0097750C" w:rsidP="002315B2">
            <w:pPr>
              <w:tabs>
                <w:tab w:val="left" w:pos="5783"/>
              </w:tabs>
              <w:jc w:val="center"/>
              <w:rPr>
                <w:rFonts w:ascii="Arial" w:hAnsi="Arial" w:cs="Arial"/>
                <w:sz w:val="18"/>
                <w:szCs w:val="18"/>
              </w:rPr>
            </w:pPr>
          </w:p>
        </w:tc>
        <w:tc>
          <w:tcPr>
            <w:tcW w:w="4232" w:type="dxa"/>
            <w:shd w:val="clear" w:color="auto" w:fill="auto"/>
            <w:vAlign w:val="center"/>
          </w:tcPr>
          <w:p w:rsidR="0097750C" w:rsidRPr="006949AA" w:rsidRDefault="00384753" w:rsidP="00B17721">
            <w:pPr>
              <w:tabs>
                <w:tab w:val="left" w:pos="5783"/>
              </w:tabs>
              <w:jc w:val="center"/>
              <w:rPr>
                <w:rFonts w:ascii="Arial" w:hAnsi="Arial" w:cs="Arial"/>
                <w:sz w:val="22"/>
                <w:szCs w:val="22"/>
              </w:rPr>
            </w:pPr>
            <w:r>
              <w:rPr>
                <w:rFonts w:ascii="Arial" w:hAnsi="Arial" w:cs="Arial"/>
                <w:noProof/>
                <w:sz w:val="22"/>
                <w:szCs w:val="22"/>
              </w:rPr>
              <w:drawing>
                <wp:inline distT="0" distB="0" distL="0" distR="0" wp14:anchorId="200DBA2E" wp14:editId="49AC2E15">
                  <wp:extent cx="2409825" cy="6858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17241"/>
                          <a:stretch/>
                        </pic:blipFill>
                        <pic:spPr bwMode="auto">
                          <a:xfrm>
                            <a:off x="0" y="0"/>
                            <a:ext cx="2409825" cy="685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7750C" w:rsidRPr="00E65E2F" w:rsidTr="00376EA9">
        <w:trPr>
          <w:trHeight w:hRule="exact" w:val="397"/>
        </w:trPr>
        <w:tc>
          <w:tcPr>
            <w:tcW w:w="6096" w:type="dxa"/>
            <w:tcBorders>
              <w:bottom w:val="single" w:sz="4" w:space="0" w:color="auto"/>
            </w:tcBorders>
            <w:shd w:val="clear" w:color="auto" w:fill="auto"/>
            <w:vAlign w:val="center"/>
          </w:tcPr>
          <w:p w:rsidR="0097750C" w:rsidRPr="003D2433" w:rsidRDefault="0097750C" w:rsidP="002315B2">
            <w:pPr>
              <w:tabs>
                <w:tab w:val="left" w:pos="5783"/>
              </w:tabs>
              <w:jc w:val="center"/>
              <w:rPr>
                <w:rStyle w:val="Hervorhebung"/>
                <w:rFonts w:ascii="Arial" w:hAnsi="Arial" w:cs="Arial"/>
                <w:i w:val="0"/>
                <w:sz w:val="22"/>
                <w:szCs w:val="22"/>
              </w:rPr>
            </w:pPr>
            <w:r w:rsidRPr="003D2433">
              <w:rPr>
                <w:rStyle w:val="Hervorhebung"/>
                <w:rFonts w:ascii="Arial" w:hAnsi="Arial" w:cs="Arial"/>
                <w:i w:val="0"/>
                <w:sz w:val="22"/>
                <w:szCs w:val="22"/>
              </w:rPr>
              <w:t>Schulzentrum Mülheim-Kärlich</w:t>
            </w:r>
          </w:p>
        </w:tc>
        <w:tc>
          <w:tcPr>
            <w:tcW w:w="20" w:type="dxa"/>
            <w:tcBorders>
              <w:bottom w:val="single" w:sz="4" w:space="0" w:color="auto"/>
            </w:tcBorders>
            <w:shd w:val="clear" w:color="auto" w:fill="auto"/>
            <w:vAlign w:val="center"/>
          </w:tcPr>
          <w:p w:rsidR="0097750C" w:rsidRPr="00242BE6" w:rsidRDefault="0097750C" w:rsidP="002315B2">
            <w:pPr>
              <w:tabs>
                <w:tab w:val="left" w:pos="5783"/>
              </w:tabs>
              <w:jc w:val="center"/>
              <w:rPr>
                <w:rFonts w:ascii="Arial" w:hAnsi="Arial" w:cs="Arial"/>
                <w:sz w:val="18"/>
                <w:szCs w:val="18"/>
              </w:rPr>
            </w:pPr>
          </w:p>
        </w:tc>
        <w:tc>
          <w:tcPr>
            <w:tcW w:w="4232" w:type="dxa"/>
            <w:tcBorders>
              <w:bottom w:val="single" w:sz="4" w:space="0" w:color="auto"/>
            </w:tcBorders>
            <w:shd w:val="clear" w:color="auto" w:fill="auto"/>
            <w:vAlign w:val="center"/>
          </w:tcPr>
          <w:p w:rsidR="0097750C" w:rsidRPr="00E65E2F" w:rsidRDefault="0097750C" w:rsidP="002315B2">
            <w:pPr>
              <w:tabs>
                <w:tab w:val="left" w:pos="5783"/>
              </w:tabs>
              <w:jc w:val="center"/>
              <w:rPr>
                <w:rFonts w:ascii="Chianti WGL4 BT" w:hAnsi="Chianti WGL4 BT" w:cs="Arial"/>
                <w:noProof/>
              </w:rPr>
            </w:pPr>
          </w:p>
        </w:tc>
      </w:tr>
    </w:tbl>
    <w:p w:rsidR="00FA5BC7" w:rsidRDefault="00FA5BC7" w:rsidP="00FA5BC7">
      <w:pPr>
        <w:jc w:val="right"/>
      </w:pPr>
    </w:p>
    <w:p w:rsidR="002315B2" w:rsidRDefault="002315B2" w:rsidP="00FA5BC7">
      <w:pPr>
        <w:jc w:val="right"/>
      </w:pPr>
    </w:p>
    <w:p w:rsidR="002315B2" w:rsidRDefault="002315B2" w:rsidP="00FA5BC7">
      <w:pPr>
        <w:jc w:val="right"/>
      </w:pPr>
      <w:r>
        <w:t>Mülheim-Kärlich, 29.06.2021</w:t>
      </w:r>
    </w:p>
    <w:p w:rsidR="002315B2" w:rsidRDefault="002315B2" w:rsidP="00FA5BC7">
      <w:pPr>
        <w:jc w:val="right"/>
      </w:pPr>
    </w:p>
    <w:p w:rsidR="002315B2" w:rsidRDefault="002315B2" w:rsidP="00FA5BC7">
      <w:pPr>
        <w:jc w:val="right"/>
      </w:pPr>
    </w:p>
    <w:p w:rsidR="002315B2" w:rsidRDefault="002315B2" w:rsidP="002315B2">
      <w:r>
        <w:t>Sehr geehrte Eltern und Sorgeberechtigte,</w:t>
      </w:r>
    </w:p>
    <w:p w:rsidR="002315B2" w:rsidRDefault="002315B2" w:rsidP="002315B2"/>
    <w:p w:rsidR="0047303C" w:rsidRDefault="002315B2" w:rsidP="0047303C">
      <w:r>
        <w:t>gestern erreichte uns ein Schreiben der ADD Trier. Aufgrund der niedr</w:t>
      </w:r>
      <w:r w:rsidR="00017A47">
        <w:t>igen Inzidenzen und der Übung im Umgang mit Selbsttests</w:t>
      </w:r>
      <w:r>
        <w:t xml:space="preserve"> wird nunmehr auch eine individuelle häusliche Testung zugelass</w:t>
      </w:r>
      <w:r w:rsidR="0047303C">
        <w:t>en, sofern die Eltern oder die E</w:t>
      </w:r>
      <w:r>
        <w:t>rziehungs- oder Sorgeberechtigten eine qualifizierte Erklärung über das negative Ergebnis eines unter Aussicht zuhause</w:t>
      </w:r>
      <w:r w:rsidR="0047303C">
        <w:t xml:space="preserve"> durchgeführten Tests vorlegen. Die zuhause durchgeführten Testungen dürfen nicht älter als 24 Stunden sein.</w:t>
      </w:r>
    </w:p>
    <w:p w:rsidR="0047303C" w:rsidRDefault="0047303C" w:rsidP="0047303C"/>
    <w:p w:rsidR="002315B2" w:rsidRDefault="002315B2" w:rsidP="002315B2">
      <w:r>
        <w:t>Es ist also nicht mehr erforderlich, dass sich zuvor die gesamte Schulgemeinschaft mit der häuslichen Testung einverstanden erklärt hat.</w:t>
      </w:r>
    </w:p>
    <w:p w:rsidR="002315B2" w:rsidRDefault="002315B2" w:rsidP="002315B2"/>
    <w:p w:rsidR="002315B2" w:rsidRDefault="002315B2" w:rsidP="002315B2">
      <w:r>
        <w:t>Ich bitte die Eltern oder Sorgeberechtigte</w:t>
      </w:r>
      <w:r w:rsidR="0047303C">
        <w:t>, die dieses Verfahren für Ihr Kind in Anspruch nehmen möchten,</w:t>
      </w:r>
      <w:r>
        <w:t xml:space="preserve"> das entsprechende Formular über die Klassen- und Stammkursleiter unterschrieben bis Donnerstag</w:t>
      </w:r>
      <w:r w:rsidR="00CB0E07">
        <w:t xml:space="preserve"> (1.07.2021)</w:t>
      </w:r>
      <w:r w:rsidR="0047303C">
        <w:t xml:space="preserve"> der Schule</w:t>
      </w:r>
      <w:r>
        <w:t xml:space="preserve"> zukommen zu lassen.</w:t>
      </w:r>
    </w:p>
    <w:p w:rsidR="002315B2" w:rsidRDefault="002315B2" w:rsidP="002315B2">
      <w:r>
        <w:t>Am Freitag</w:t>
      </w:r>
      <w:r w:rsidR="00CB0E07">
        <w:t xml:space="preserve"> (2.07.2021)</w:t>
      </w:r>
      <w:r>
        <w:t xml:space="preserve"> werden jeweils für eine Woche die Einzeltests diesen Schülerinnen und Schülern ausgehändigt. </w:t>
      </w:r>
    </w:p>
    <w:p w:rsidR="0047303C" w:rsidRDefault="0047303C" w:rsidP="002315B2"/>
    <w:p w:rsidR="0047303C" w:rsidRDefault="0047303C" w:rsidP="002315B2">
      <w:r>
        <w:t>Die Testtage in der Schule bleiben bestehen.</w:t>
      </w:r>
    </w:p>
    <w:p w:rsidR="002315B2" w:rsidRDefault="002315B2" w:rsidP="002315B2"/>
    <w:p w:rsidR="0047303C" w:rsidRDefault="002315B2" w:rsidP="002315B2">
      <w:r>
        <w:t>Vorsorglich weise ich darauf hin, dass die Einzeltests teilweise keine</w:t>
      </w:r>
      <w:r w:rsidR="0047303C">
        <w:t xml:space="preserve"> Testflüssigkeit enthalten</w:t>
      </w:r>
      <w:r>
        <w:t xml:space="preserve">. </w:t>
      </w:r>
      <w:r w:rsidR="0047303C">
        <w:t>In der Schule können wir direkt darauf reagieren.</w:t>
      </w:r>
    </w:p>
    <w:p w:rsidR="002315B2" w:rsidRDefault="002315B2" w:rsidP="002315B2">
      <w:r>
        <w:t xml:space="preserve">Bitte haben Sie Verständnis, dass wir nicht alle Tests vor dem Austeilen überprüfen können. </w:t>
      </w:r>
    </w:p>
    <w:p w:rsidR="002315B2" w:rsidRDefault="0047303C" w:rsidP="002315B2">
      <w:r>
        <w:t>Sollte ein fehlerhafter Selbsttest</w:t>
      </w:r>
      <w:r w:rsidR="002315B2">
        <w:t xml:space="preserve"> zuhause festgestellt werden, bitte</w:t>
      </w:r>
      <w:r>
        <w:t>n wir Sie entweder ein Testzent</w:t>
      </w:r>
      <w:r w:rsidR="002315B2">
        <w:t>rum</w:t>
      </w:r>
      <w:r>
        <w:t xml:space="preserve"> aufzusuchen oder einen qualifizierten Selbsttest käuflich zu erwerben. Selbstverständlich kann Ihr Kind in einem solchen Fall auch in der Schule getestet werden. Den fehlerhaften Test bringt das Kind mit in die Schule, damit wir reklamieren können.</w:t>
      </w:r>
    </w:p>
    <w:p w:rsidR="002315B2" w:rsidRDefault="002315B2" w:rsidP="002315B2"/>
    <w:p w:rsidR="0047303C" w:rsidRDefault="0047303C" w:rsidP="002315B2">
      <w:r>
        <w:t>Wichtig ist, dass das zuhause getestete Kind das Formular zur qualifizierten Selbstauskunft zu den jeweiligen Testtagen von den Eltern oder Sorgeberechtigten unterschrieben vorzeigt.</w:t>
      </w:r>
    </w:p>
    <w:p w:rsidR="0047303C" w:rsidRDefault="0047303C" w:rsidP="002315B2"/>
    <w:p w:rsidR="0047303C" w:rsidRDefault="0047303C" w:rsidP="002315B2">
      <w:r>
        <w:t>Mit freundlichen Grüßen</w:t>
      </w:r>
    </w:p>
    <w:p w:rsidR="00CB0E07" w:rsidRDefault="00CB0E07" w:rsidP="002315B2">
      <w:bookmarkStart w:id="0" w:name="_GoBack"/>
      <w:bookmarkEnd w:id="0"/>
    </w:p>
    <w:p w:rsidR="0047303C" w:rsidRDefault="0047303C" w:rsidP="002315B2">
      <w:r>
        <w:t>Klaudia Heck-Ritter</w:t>
      </w:r>
    </w:p>
    <w:p w:rsidR="0047303C" w:rsidRDefault="0047303C" w:rsidP="002315B2">
      <w:r>
        <w:t>Schulleiterin</w:t>
      </w:r>
    </w:p>
    <w:sectPr w:rsidR="0047303C" w:rsidSect="00B17721">
      <w:pgSz w:w="11906" w:h="16838"/>
      <w:pgMar w:top="1417"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hianti WGL4 BT">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0C"/>
    <w:rsid w:val="00017A47"/>
    <w:rsid w:val="002315B2"/>
    <w:rsid w:val="00376EA9"/>
    <w:rsid w:val="00384753"/>
    <w:rsid w:val="003D2433"/>
    <w:rsid w:val="0047303C"/>
    <w:rsid w:val="0063780F"/>
    <w:rsid w:val="006E405E"/>
    <w:rsid w:val="007D1AB2"/>
    <w:rsid w:val="00861AC6"/>
    <w:rsid w:val="008C5807"/>
    <w:rsid w:val="0095411B"/>
    <w:rsid w:val="0097750C"/>
    <w:rsid w:val="00B13CF7"/>
    <w:rsid w:val="00B17721"/>
    <w:rsid w:val="00B717D6"/>
    <w:rsid w:val="00B97A1B"/>
    <w:rsid w:val="00BA2AF6"/>
    <w:rsid w:val="00BB7FAD"/>
    <w:rsid w:val="00CB0E07"/>
    <w:rsid w:val="00D40B5F"/>
    <w:rsid w:val="00E844D3"/>
    <w:rsid w:val="00EA22B4"/>
    <w:rsid w:val="00EA7B0C"/>
    <w:rsid w:val="00FA270D"/>
    <w:rsid w:val="00FA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9807"/>
  <w15:docId w15:val="{1B07832E-D5D9-45B9-8973-1D5B042E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750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sid w:val="0097750C"/>
    <w:rPr>
      <w:i/>
      <w:iCs/>
    </w:rPr>
  </w:style>
  <w:style w:type="paragraph" w:styleId="Sprechblasentext">
    <w:name w:val="Balloon Text"/>
    <w:basedOn w:val="Standard"/>
    <w:link w:val="SprechblasentextZchn"/>
    <w:uiPriority w:val="99"/>
    <w:semiHidden/>
    <w:unhideWhenUsed/>
    <w:rsid w:val="009775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750C"/>
    <w:rPr>
      <w:rFonts w:ascii="Tahoma" w:eastAsia="Times New Roman" w:hAnsi="Tahoma" w:cs="Tahoma"/>
      <w:sz w:val="16"/>
      <w:szCs w:val="16"/>
      <w:lang w:eastAsia="de-DE"/>
    </w:rPr>
  </w:style>
  <w:style w:type="paragraph" w:styleId="Listenabsatz">
    <w:name w:val="List Paragraph"/>
    <w:basedOn w:val="Standard"/>
    <w:uiPriority w:val="34"/>
    <w:qFormat/>
    <w:rsid w:val="0063780F"/>
    <w:pPr>
      <w:ind w:left="720"/>
      <w:contextualSpacing/>
    </w:pPr>
  </w:style>
  <w:style w:type="character" w:customStyle="1" w:styleId="fontstyle01">
    <w:name w:val="fontstyle01"/>
    <w:basedOn w:val="Absatz-Standardschriftart"/>
    <w:rsid w:val="0095411B"/>
    <w:rPr>
      <w:rFonts w:ascii="ArialMT" w:hAnsi="ArialMT" w:hint="default"/>
      <w:b w:val="0"/>
      <w:bCs w:val="0"/>
      <w:i w:val="0"/>
      <w:iCs w:val="0"/>
      <w:color w:val="000000"/>
      <w:sz w:val="24"/>
      <w:szCs w:val="24"/>
    </w:rPr>
  </w:style>
  <w:style w:type="character" w:customStyle="1" w:styleId="fontstyle21">
    <w:name w:val="fontstyle21"/>
    <w:basedOn w:val="Absatz-Standardschriftart"/>
    <w:rsid w:val="0095411B"/>
    <w:rPr>
      <w:rFonts w:ascii="SymbolMT" w:hAnsi="SymbolMT" w:hint="default"/>
      <w:b w:val="0"/>
      <w:bCs w:val="0"/>
      <w:i w:val="0"/>
      <w:iCs w:val="0"/>
      <w:color w:val="000000"/>
      <w:sz w:val="24"/>
      <w:szCs w:val="24"/>
    </w:rPr>
  </w:style>
  <w:style w:type="character" w:customStyle="1" w:styleId="fontstyle31">
    <w:name w:val="fontstyle31"/>
    <w:basedOn w:val="Absatz-Standardschriftart"/>
    <w:rsid w:val="0095411B"/>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Elke</dc:creator>
  <cp:lastModifiedBy>Heck-Ritter, Klaudia</cp:lastModifiedBy>
  <cp:revision>5</cp:revision>
  <cp:lastPrinted>2019-08-19T10:25:00Z</cp:lastPrinted>
  <dcterms:created xsi:type="dcterms:W3CDTF">2021-06-29T08:36:00Z</dcterms:created>
  <dcterms:modified xsi:type="dcterms:W3CDTF">2021-06-29T12:42:00Z</dcterms:modified>
</cp:coreProperties>
</file>